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PROGRAM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Program Manager with 10+ years of experience leading multi-year, cross-functional portfolios at Google, Meta, and Salesforce. Builds governance, dependencies, investment decisions, and operating mechanisms that align teams to measurable strategic outcomes.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Program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Google,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a three-year, $96M privacy transformation across 22 products and 38 teams, achieving 100% critical-control readiness by deadline in delivery.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program governance with outcome, dependency, risk, and investment reviews, raising milestone predictability from 69% to 91%.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Resolved 74 cross-product data dependencies through executive decision forums, avoiding an estimated nine months of cumulative delay through the next steering review.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capacity and scenario models that reallocated 46 engineer-years toward the highest-risk controls.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benefits reporting for automation and policy changes, validating $34M in annual operating savings.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an executive decision log linking investment changes to benefits, dependencies, and accountable owners, giving delivery teams one shared source of truth.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Program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Meta, Menlo Park,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Directed integrity programs across Product, Engineering, Policy, Legal, and Operations in 18 markets, reducing severe-content prevalence 27% across accountable delivery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Sequenced eight related launches against shared model and review dependencies, increasing on-time delivery to 93%.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escalation and incident-review mechanisms that reduced repeat high-severity failures 39%.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Aligned 120 stakeholders through quarterly outcomes and decision logs, cutting unresolved ownership gaps 61%.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benefits-realization reviews at 30, 60, and 90 days, increasing verified outcome reporting from 58% to 91%.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Project Manager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Salesforce,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customer-data platform rollout across Sales, Service, and Marketing Cloud for 9,400 employees.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integrated portfolio reporting across 12 projects, identifying $7.8M in overlapping vendor spend.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change and readiness gates, reducing first-month support volume 33% after enterprise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operating reviews that closed 87% of cross-team decisions within one cycle.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Program strategy | Portfolio management | Governance | Dependency management | Benefits realization | Risk management | Capacity planning | Change management | Executive communication | Operating mechanisms | Financial planning | OKRs | Jira | Smartsheet | Cross-functional leadership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Program Management Professional (PgMP) | Project Management Professional (PMP) | Prosci Change Management Certification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Government, Georgetown University, Washington, DC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Program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